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85"/>
              <w:gridCol w:w="6645"/>
            </w:tblGrid>
            <w:tr w:rsidR="00D75373">
              <w:trPr>
                <w:tblCellSpacing w:w="15" w:type="dxa"/>
              </w:trPr>
              <w:tc>
                <w:tcPr>
                  <w:tcW w:w="700" w:type="pct"/>
                  <w:vMerge w:val="restart"/>
                  <w:vAlign w:val="center"/>
                  <w:hideMark/>
                </w:tcPr>
                <w:p w:rsidR="00D75373" w:rsidRDefault="00D75373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828800" cy="1028700"/>
                        <wp:effectExtent l="19050" t="0" r="0" b="0"/>
                        <wp:wrapSquare wrapText="bothSides"/>
                        <wp:docPr id="2" name="Picture 2" descr="Paloma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lomar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00" w:type="pct"/>
                  <w:hideMark/>
                </w:tcPr>
                <w:p w:rsidR="00D75373" w:rsidRDefault="00D7537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 xml:space="preserve">Effective Term: Fall 2003 </w:t>
                  </w:r>
                </w:p>
              </w:tc>
            </w:tr>
            <w:tr w:rsidR="00D7537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75373" w:rsidRDefault="00D7537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75373" w:rsidRDefault="00D7537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t xml:space="preserve">  </w:t>
                  </w:r>
                </w:p>
              </w:tc>
            </w:tr>
          </w:tbl>
          <w:p w:rsidR="00D75373" w:rsidRDefault="00D75373">
            <w:pPr>
              <w:rPr>
                <w:sz w:val="24"/>
                <w:szCs w:val="24"/>
              </w:rPr>
            </w:pPr>
          </w:p>
        </w:tc>
      </w:tr>
      <w:tr w:rsidR="00D75373" w:rsidTr="00D7537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75373" w:rsidRDefault="00D753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PALOMAR COLLEGE</w:t>
            </w:r>
            <w:r>
              <w:rPr>
                <w:sz w:val="36"/>
                <w:szCs w:val="36"/>
              </w:rPr>
              <w:br/>
            </w:r>
            <w:r>
              <w:rPr>
                <w:sz w:val="27"/>
                <w:szCs w:val="27"/>
              </w:rPr>
              <w:t xml:space="preserve">COURSE OUTLINE FOR CREDIT COURSE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75373" w:rsidRDefault="00D75373" w:rsidP="00D7537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Courses numbered 1 - 49 are remedial or college preparatory courses which do not apply toward an A. A. Degree and are not intended for transfer. </w:t>
            </w:r>
          </w:p>
          <w:p w:rsidR="00D75373" w:rsidRDefault="00D75373" w:rsidP="00D7537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Courses numbered 50-99 apply toward an AA Degree, but are not intended for transfer. </w:t>
            </w:r>
          </w:p>
          <w:p w:rsidR="00D75373" w:rsidRDefault="00D75373" w:rsidP="00D7537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Courses numbered 100 and higher apply toward an AA Degree and/or are intended for transfer to a four-year college or university.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Course Number and Title:</w:t>
            </w:r>
            <w:r>
              <w:t xml:space="preserve"> MATH 60 Intermediate Algebra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pStyle w:val="NormalWeb"/>
            </w:pPr>
            <w:r>
              <w:rPr>
                <w:b/>
                <w:bCs/>
              </w:rPr>
              <w:t>Unit Value:</w:t>
            </w:r>
            <w:r>
              <w:t xml:space="preserve"> 4   </w:t>
            </w:r>
            <w:r>
              <w:br/>
            </w:r>
            <w:r>
              <w:br/>
            </w:r>
            <w:r>
              <w:rPr>
                <w:b/>
                <w:bCs/>
              </w:rPr>
              <w:t>Lecture Hours Per Week:</w:t>
            </w:r>
            <w:r>
              <w:t xml:space="preserve"> 4   </w:t>
            </w:r>
            <w:r>
              <w:br/>
            </w:r>
            <w:r>
              <w:br/>
            </w:r>
            <w:r>
              <w:rPr>
                <w:b/>
                <w:bCs/>
              </w:rPr>
              <w:t>Lab Hours Per Week:</w:t>
            </w:r>
            <w:r>
              <w:t xml:space="preserve">   </w:t>
            </w:r>
            <w:r>
              <w:br/>
            </w:r>
            <w:r>
              <w:br/>
            </w:r>
            <w:r>
              <w:rPr>
                <w:b/>
                <w:bCs/>
              </w:rPr>
              <w:t>Lecture/Lab Hours Per Week:</w:t>
            </w:r>
            <w:r>
              <w:t xml:space="preserve">   </w:t>
            </w:r>
            <w:r>
              <w:br/>
            </w:r>
            <w:r>
              <w:br/>
              <w:t xml:space="preserve"> 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Grading Basis:</w:t>
            </w:r>
            <w:r>
              <w:t xml:space="preserve"> Grade/Pass/No Pass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Basic Skills Requirements: </w:t>
            </w:r>
            <w:r>
              <w:t xml:space="preserve">Appropriate Language and/or Computational Skills.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Requisite(s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  <w:r>
              <w:br/>
            </w:r>
            <w:r>
              <w:lastRenderedPageBreak/>
              <w:t>To satisfy a prerequisite, the student must have earned a letter grade of A, B, C or P(Pass) in the prerequisite course, unless otherwise stated.</w:t>
            </w:r>
          </w:p>
          <w:p w:rsidR="00D75373" w:rsidRDefault="00D75373">
            <w:pPr>
              <w:ind w:left="720"/>
            </w:pPr>
            <w:r>
              <w:rPr>
                <w:b/>
                <w:bCs/>
              </w:rPr>
              <w:t>Prerequisite:</w:t>
            </w:r>
            <w:r>
              <w:br/>
              <w:t xml:space="preserve">A minimum grade of 'C' in MATH 50 or A minimum grade of 'C' in MATH 50B or eligibility determined through the math placement process </w:t>
            </w:r>
          </w:p>
          <w:p w:rsidR="00D75373" w:rsidRDefault="00D75373">
            <w:pPr>
              <w:ind w:left="720"/>
            </w:pPr>
            <w:proofErr w:type="spellStart"/>
            <w:r>
              <w:rPr>
                <w:b/>
                <w:bCs/>
              </w:rPr>
              <w:t>Corequisite</w:t>
            </w:r>
            <w:proofErr w:type="spellEnd"/>
            <w:r>
              <w:rPr>
                <w:b/>
                <w:bCs/>
              </w:rPr>
              <w:t>:</w:t>
            </w:r>
            <w:r>
              <w:br/>
              <w:t xml:space="preserve">None </w:t>
            </w:r>
          </w:p>
          <w:p w:rsidR="00D75373" w:rsidRDefault="00D75373">
            <w:pPr>
              <w:ind w:left="720"/>
            </w:pPr>
            <w:r>
              <w:rPr>
                <w:b/>
                <w:bCs/>
              </w:rPr>
              <w:t>Prerequisite: Completion of, or concurrent enrollment in</w:t>
            </w:r>
            <w:r>
              <w:br/>
              <w:t xml:space="preserve">None </w:t>
            </w:r>
          </w:p>
          <w:p w:rsidR="00D75373" w:rsidRDefault="00D75373">
            <w:pPr>
              <w:ind w:left="720"/>
            </w:pPr>
            <w:r>
              <w:rPr>
                <w:b/>
                <w:bCs/>
              </w:rPr>
              <w:t>Recommended Preparation:</w:t>
            </w:r>
            <w:r>
              <w:br/>
              <w:t xml:space="preserve">None </w:t>
            </w:r>
          </w:p>
          <w:p w:rsidR="00D75373" w:rsidRDefault="00D75373">
            <w:pPr>
              <w:ind w:left="720"/>
              <w:rPr>
                <w:sz w:val="24"/>
                <w:szCs w:val="24"/>
              </w:rPr>
            </w:pPr>
            <w:r>
              <w:rPr>
                <w:b/>
                <w:bCs/>
              </w:rPr>
              <w:t>Limitation on Enrollment:</w:t>
            </w:r>
            <w:r>
              <w:br/>
              <w:t xml:space="preserve">None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Catalog Description:</w:t>
            </w:r>
            <w:r>
              <w:t xml:space="preserve"> </w:t>
            </w:r>
            <w:r>
              <w:br/>
              <w:t xml:space="preserve">Graphic, numeric, analytic and applied perspectives on topics including linear, quadratic, exponential and logarithmic functions, exponents and radicals, linear and nonlinear systems of equations and inequalities.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Specific Course Objectives:</w:t>
            </w:r>
            <w:r>
              <w:br/>
              <w:t>Upon successful completion of the course the student will be able to: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Identify the difference between a function and a relation. 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Analyze linear, quadratic, exponential, and logarithmic functions from a graphic, numeric, and analytic perspective. 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Analyze and solve linear and nonlinear systems of equations and linear and nonlinear inequalities. 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Analyze and solve applied problems using linear, quadratic, exponential, and logarithmic functions. 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Analyze and apply properties of rational exponents. </w:t>
            </w:r>
          </w:p>
          <w:p w:rsidR="00D75373" w:rsidRDefault="00D75373" w:rsidP="00D7537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Apply critical thinking and mathematical reasoning skills necessary in algebraic problem solving and related areas of endeavor.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Methods of Instruction:</w:t>
            </w:r>
            <w:r>
              <w:br/>
              <w:t xml:space="preserve">Methods of Instruction may include, but are not limited to, the following: </w:t>
            </w:r>
          </w:p>
          <w:p w:rsidR="00D75373" w:rsidRDefault="00D75373" w:rsidP="00D7537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Lecture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Content in Terms of Specific Body of Knowledge: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Fundamentals of the concept of functions, including function notation, domain, range, function composition, and inverse functions.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Graphing of linear and quadratic functions and their applications, including writing equations defining these functions.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Solving first and second degree equations and inequalities graphically, analytically, and numerically.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Fundamental operations with exponents and radicals and solving equations with same.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Applications involving rational expressions and solving equations with same.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Linear and non-linear systems of equations and linear and nonlinear inequalities.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Exponential and logarithmic functions, their graphs, their relationships, and their applications.</w:t>
            </w:r>
          </w:p>
          <w:p w:rsidR="00D75373" w:rsidRDefault="00D75373" w:rsidP="00D7537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Additional topics may be included at instructor's discretion.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Textbooks/Resources:</w:t>
            </w:r>
            <w:r>
              <w:br/>
              <w:t xml:space="preserve">May Include Textbooks, Manuals, Periodicals, Software, and Other Resources </w:t>
            </w:r>
          </w:p>
          <w:p w:rsidR="00D75373" w:rsidRDefault="00D75373" w:rsidP="00D7537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proofErr w:type="spellStart"/>
            <w:r>
              <w:t>Aufmann</w:t>
            </w:r>
            <w:proofErr w:type="spellEnd"/>
            <w:r>
              <w:t xml:space="preserve">, Richard N. and Joanne S. Lockwood. </w:t>
            </w:r>
            <w:r>
              <w:rPr>
                <w:u w:val="single"/>
              </w:rPr>
              <w:t>Algebra for College Students A Functions Approach</w:t>
            </w:r>
            <w:r>
              <w:t>. Boston: Houghton Mifflin Company, 1994.</w:t>
            </w:r>
          </w:p>
          <w:p w:rsidR="00D75373" w:rsidRDefault="00D75373" w:rsidP="00D7537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proofErr w:type="gramStart"/>
            <w:r>
              <w:t>or</w:t>
            </w:r>
            <w:proofErr w:type="gramEnd"/>
            <w:r>
              <w:t xml:space="preserve"> Larson, Roland E. and Robert P. Hostetler. </w:t>
            </w:r>
            <w:r>
              <w:rPr>
                <w:u w:val="single"/>
              </w:rPr>
              <w:t>Intermediate Algebra</w:t>
            </w:r>
            <w:r>
              <w:t>. Lexington: D.C. Heath and Company, 1992.</w:t>
            </w:r>
          </w:p>
          <w:p w:rsidR="00D75373" w:rsidRDefault="00D75373" w:rsidP="00D7537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proofErr w:type="gramStart"/>
            <w:r>
              <w:t>or</w:t>
            </w:r>
            <w:proofErr w:type="gramEnd"/>
            <w:r>
              <w:t xml:space="preserve"> </w:t>
            </w:r>
            <w:proofErr w:type="spellStart"/>
            <w:r>
              <w:t>Yoshiwara</w:t>
            </w:r>
            <w:proofErr w:type="spellEnd"/>
            <w:r>
              <w:t xml:space="preserve">, Katherine, Bruce </w:t>
            </w:r>
            <w:proofErr w:type="spellStart"/>
            <w:r>
              <w:t>Yoshiwara</w:t>
            </w:r>
            <w:proofErr w:type="spellEnd"/>
            <w:r>
              <w:t xml:space="preserve">, and Irving </w:t>
            </w:r>
            <w:proofErr w:type="spellStart"/>
            <w:r>
              <w:t>Drooyan</w:t>
            </w:r>
            <w:proofErr w:type="spellEnd"/>
            <w:r>
              <w:t xml:space="preserve">. </w:t>
            </w:r>
            <w:r>
              <w:rPr>
                <w:u w:val="single"/>
              </w:rPr>
              <w:t>Modeling, Functions, and Graphs: Algebra for College Students</w:t>
            </w:r>
            <w:r>
              <w:t>. Boston: PWS Publishing Company, 1996.</w:t>
            </w:r>
          </w:p>
          <w:p w:rsidR="00D75373" w:rsidRDefault="00D75373" w:rsidP="00D7537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 xml:space="preserve">Lehmann, Jay. </w:t>
            </w:r>
            <w:r>
              <w:rPr>
                <w:u w:val="single"/>
              </w:rPr>
              <w:t xml:space="preserve">Intermediate Algebra: A Journey </w:t>
            </w:r>
            <w:proofErr w:type="gramStart"/>
            <w:r>
              <w:rPr>
                <w:u w:val="single"/>
              </w:rPr>
              <w:t>By</w:t>
            </w:r>
            <w:proofErr w:type="gramEnd"/>
            <w:r>
              <w:rPr>
                <w:u w:val="single"/>
              </w:rPr>
              <w:t xml:space="preserve"> Discovery of Curve Fitting</w:t>
            </w:r>
            <w:r>
              <w:t>. Upper Saddle River: Prentice-Hall, Inc.</w:t>
            </w:r>
            <w:proofErr w:type="gramStart"/>
            <w:r>
              <w:t>, ,</w:t>
            </w:r>
            <w:proofErr w:type="gramEnd"/>
            <w:r>
              <w:t xml:space="preserve"> 1998.</w:t>
            </w:r>
          </w:p>
          <w:p w:rsidR="00D75373" w:rsidRDefault="00D75373" w:rsidP="00D7537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gramStart"/>
            <w:r>
              <w:t>or</w:t>
            </w:r>
            <w:proofErr w:type="gramEnd"/>
            <w:r>
              <w:t xml:space="preserve"> Any other text approved by the department.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Required Reading: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Suggested Reading: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Critical Thinking: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Required Writing</w:t>
            </w:r>
            <w:proofErr w:type="gramStart"/>
            <w:r>
              <w:rPr>
                <w:b/>
                <w:bCs/>
              </w:rPr>
              <w:t>:</w:t>
            </w:r>
            <w:proofErr w:type="gramEnd"/>
            <w:r>
              <w:br/>
              <w:t xml:space="preserve">Algebraic problem-solving exercises on homework assignments, quizzes, and written tests are appropriate. In addition, students may be required to write reports from one paragraph to several pages explaining </w:t>
            </w:r>
            <w:r>
              <w:lastRenderedPageBreak/>
              <w:t xml:space="preserve">concepts or explaining and interpreting solutions to non-routine or applied problems.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Outside Assignments</w:t>
            </w:r>
            <w:proofErr w:type="gramStart"/>
            <w:r>
              <w:rPr>
                <w:b/>
                <w:bCs/>
              </w:rPr>
              <w:t>:</w:t>
            </w:r>
            <w:proofErr w:type="gramEnd"/>
            <w:r>
              <w:br/>
              <w:t>Students are expected to spend a minimum of three hours per unit per week in class and on outside assignments, prorated for short-term classes.</w:t>
            </w:r>
            <w:r>
              <w:br/>
            </w:r>
            <w:r>
              <w:br/>
              <w:t xml:space="preserve">Outside assignments include reading the textbook, reviewing lecture material, and completing the assigned problem sets, as deemed necessary by the instructor. </w:t>
            </w:r>
            <w:r>
              <w:br/>
              <w:t xml:space="preserve"> 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r>
              <w:rPr>
                <w:b/>
                <w:bCs/>
              </w:rPr>
              <w:t>Methods of Assessment:</w:t>
            </w:r>
            <w:r>
              <w:br/>
              <w:t>Methods of Assessment may include, but are not limited to, the following:</w:t>
            </w:r>
          </w:p>
          <w:p w:rsidR="00D75373" w:rsidRDefault="00D75373" w:rsidP="00D7537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Class Participation</w:t>
            </w:r>
          </w:p>
          <w:p w:rsidR="00D75373" w:rsidRDefault="00D75373" w:rsidP="00D7537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Exams/Tests</w:t>
            </w:r>
          </w:p>
          <w:p w:rsidR="00D75373" w:rsidRDefault="00D75373" w:rsidP="00D7537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Homework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Open Entry/Open Exit:</w:t>
            </w:r>
            <w:r>
              <w:t xml:space="preserve"> </w:t>
            </w:r>
            <w:r>
              <w:br/>
              <w:t xml:space="preserve">No, course is not offered as open entry/open exit.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Is Course Repeatable for Reason(s) Other Than Deficient Grade?</w:t>
            </w:r>
            <w:r>
              <w:t xml:space="preserve"> No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Contact Person:</w:t>
            </w:r>
            <w:r>
              <w:t xml:space="preserve"> Monika </w:t>
            </w:r>
            <w:proofErr w:type="spellStart"/>
            <w:r>
              <w:t>Brannick</w:t>
            </w:r>
            <w:proofErr w:type="spellEnd"/>
            <w:r>
              <w:t xml:space="preserve"> </w:t>
            </w:r>
          </w:p>
        </w:tc>
      </w:tr>
      <w:tr w:rsidR="00D75373" w:rsidTr="00D7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373" w:rsidRDefault="00D7537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951F8" w:rsidRPr="00D75373" w:rsidRDefault="00E951F8" w:rsidP="00D75373"/>
    <w:sectPr w:rsidR="00E951F8" w:rsidRPr="00D75373" w:rsidSect="00E9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7E"/>
    <w:multiLevelType w:val="multilevel"/>
    <w:tmpl w:val="E154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17354"/>
    <w:multiLevelType w:val="multilevel"/>
    <w:tmpl w:val="450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70B2F"/>
    <w:multiLevelType w:val="multilevel"/>
    <w:tmpl w:val="6E2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77CC2"/>
    <w:multiLevelType w:val="multilevel"/>
    <w:tmpl w:val="F5E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118C2"/>
    <w:multiLevelType w:val="multilevel"/>
    <w:tmpl w:val="17A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37510"/>
    <w:multiLevelType w:val="multilevel"/>
    <w:tmpl w:val="5FCE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B6B10"/>
    <w:multiLevelType w:val="multilevel"/>
    <w:tmpl w:val="45BE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C722C"/>
    <w:multiLevelType w:val="multilevel"/>
    <w:tmpl w:val="A2D4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7393C"/>
    <w:multiLevelType w:val="multilevel"/>
    <w:tmpl w:val="F50E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C1E2D"/>
    <w:multiLevelType w:val="multilevel"/>
    <w:tmpl w:val="9B3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A3E5B"/>
    <w:multiLevelType w:val="multilevel"/>
    <w:tmpl w:val="D75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21003"/>
    <w:multiLevelType w:val="multilevel"/>
    <w:tmpl w:val="0CB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8601B"/>
    <w:multiLevelType w:val="multilevel"/>
    <w:tmpl w:val="4F26CB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1946783"/>
    <w:multiLevelType w:val="multilevel"/>
    <w:tmpl w:val="942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C6159"/>
    <w:multiLevelType w:val="multilevel"/>
    <w:tmpl w:val="992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03FB3"/>
    <w:multiLevelType w:val="multilevel"/>
    <w:tmpl w:val="F42A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25026"/>
    <w:multiLevelType w:val="multilevel"/>
    <w:tmpl w:val="074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10F36"/>
    <w:multiLevelType w:val="multilevel"/>
    <w:tmpl w:val="6DC6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949D0"/>
    <w:multiLevelType w:val="multilevel"/>
    <w:tmpl w:val="D362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"/>
  </w:num>
  <w:num w:numId="5">
    <w:abstractNumId w:val="12"/>
  </w:num>
  <w:num w:numId="6">
    <w:abstractNumId w:val="12"/>
    <w:lvlOverride w:ilvl="1">
      <w:lvl w:ilvl="1">
        <w:numFmt w:val="upperLetter"/>
        <w:lvlText w:val="%2."/>
        <w:lvlJc w:val="left"/>
      </w:lvl>
    </w:lvlOverride>
  </w:num>
  <w:num w:numId="7">
    <w:abstractNumId w:val="12"/>
    <w:lvlOverride w:ilvl="1">
      <w:lvl w:ilvl="1">
        <w:numFmt w:val="decimal"/>
        <w:lvlText w:val="%2."/>
        <w:lvlJc w:val="left"/>
      </w:lvl>
    </w:lvlOverride>
  </w:num>
  <w:num w:numId="8">
    <w:abstractNumId w:val="12"/>
    <w:lvlOverride w:ilvl="1">
      <w:lvl w:ilvl="1">
        <w:numFmt w:val="decimal"/>
        <w:lvlText w:val="%2."/>
        <w:lvlJc w:val="left"/>
      </w:lvl>
    </w:lvlOverride>
    <w:lvlOverride w:ilvl="2">
      <w:lvl w:ilvl="2">
        <w:numFmt w:val="upperLetter"/>
        <w:lvlText w:val="%3."/>
        <w:lvlJc w:val="left"/>
      </w:lvl>
    </w:lvlOverride>
  </w:num>
  <w:num w:numId="9">
    <w:abstractNumId w:val="6"/>
  </w:num>
  <w:num w:numId="10">
    <w:abstractNumId w:val="0"/>
  </w:num>
  <w:num w:numId="11">
    <w:abstractNumId w:val="15"/>
  </w:num>
  <w:num w:numId="12">
    <w:abstractNumId w:val="13"/>
  </w:num>
  <w:num w:numId="13">
    <w:abstractNumId w:val="13"/>
    <w:lvlOverride w:ilvl="1">
      <w:lvl w:ilvl="1">
        <w:numFmt w:val="decimal"/>
        <w:lvlText w:val="%2."/>
        <w:lvlJc w:val="left"/>
      </w:lvl>
    </w:lvlOverride>
  </w:num>
  <w:num w:numId="14">
    <w:abstractNumId w:val="4"/>
  </w:num>
  <w:num w:numId="15">
    <w:abstractNumId w:val="17"/>
  </w:num>
  <w:num w:numId="16">
    <w:abstractNumId w:val="8"/>
  </w:num>
  <w:num w:numId="17">
    <w:abstractNumId w:val="18"/>
  </w:num>
  <w:num w:numId="18">
    <w:abstractNumId w:val="18"/>
    <w:lvlOverride w:ilvl="1">
      <w:lvl w:ilvl="1">
        <w:numFmt w:val="decimal"/>
        <w:lvlText w:val="%2."/>
        <w:lvlJc w:val="left"/>
      </w:lvl>
    </w:lvlOverride>
  </w:num>
  <w:num w:numId="19">
    <w:abstractNumId w:val="11"/>
  </w:num>
  <w:num w:numId="20">
    <w:abstractNumId w:val="5"/>
  </w:num>
  <w:num w:numId="21">
    <w:abstractNumId w:val="9"/>
  </w:num>
  <w:num w:numId="22">
    <w:abstractNumId w:val="16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5F6"/>
    <w:rsid w:val="00004CCE"/>
    <w:rsid w:val="005125F6"/>
    <w:rsid w:val="005C42BE"/>
    <w:rsid w:val="00A8746B"/>
    <w:rsid w:val="00D75373"/>
    <w:rsid w:val="00E9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25F6"/>
    <w:rPr>
      <w:b/>
      <w:bCs/>
    </w:rPr>
  </w:style>
  <w:style w:type="character" w:customStyle="1" w:styleId="bold">
    <w:name w:val="bold"/>
    <w:basedOn w:val="DefaultParagraphFont"/>
    <w:rsid w:val="005C42BE"/>
  </w:style>
  <w:style w:type="paragraph" w:styleId="NormalWeb">
    <w:name w:val="Normal (Web)"/>
    <w:basedOn w:val="Normal"/>
    <w:uiPriority w:val="99"/>
    <w:unhideWhenUsed/>
    <w:rsid w:val="0000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1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4036</Characters>
  <Application>Microsoft Office Word</Application>
  <DocSecurity>0</DocSecurity>
  <Lines>33</Lines>
  <Paragraphs>9</Paragraphs>
  <ScaleCrop>false</ScaleCrop>
  <Company>Entropic Leavening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Hagopian</dc:creator>
  <cp:keywords/>
  <dc:description/>
  <cp:lastModifiedBy>Geoff Hagopian</cp:lastModifiedBy>
  <cp:revision>2</cp:revision>
  <dcterms:created xsi:type="dcterms:W3CDTF">2010-06-28T05:37:00Z</dcterms:created>
  <dcterms:modified xsi:type="dcterms:W3CDTF">2010-06-28T05:37:00Z</dcterms:modified>
</cp:coreProperties>
</file>