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15" w:type="dxa"/>
        <w:tblCellMar>
          <w:top w:w="15" w:type="dxa"/>
          <w:left w:w="15" w:type="dxa"/>
          <w:bottom w:w="15" w:type="dxa"/>
          <w:right w:w="15" w:type="dxa"/>
        </w:tblCellMar>
        <w:tblLook w:val="04A0"/>
      </w:tblPr>
      <w:tblGrid>
        <w:gridCol w:w="2582"/>
        <w:gridCol w:w="7168"/>
      </w:tblGrid>
      <w:tr w:rsidR="00D84794" w:rsidRPr="00D84794" w:rsidTr="00D84794">
        <w:trPr>
          <w:tblCellSpacing w:w="15" w:type="dxa"/>
        </w:trPr>
        <w:tc>
          <w:tcPr>
            <w:tcW w:w="2400" w:type="dxa"/>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0" cy="504825"/>
                  <wp:effectExtent l="19050" t="0" r="0" b="0"/>
                  <wp:docPr id="15" name="Picture 15" descr="http://www.curricunet.com/Cabrillo/images/cabrill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urricunet.com/Cabrillo/images/cabrillo_logo.jpg"/>
                          <pic:cNvPicPr>
                            <a:picLocks noChangeAspect="1" noChangeArrowheads="1"/>
                          </pic:cNvPicPr>
                        </pic:nvPicPr>
                        <pic:blipFill>
                          <a:blip r:embed="rId5" cstate="print"/>
                          <a:srcRect/>
                          <a:stretch>
                            <a:fillRect/>
                          </a:stretch>
                        </pic:blipFill>
                        <pic:spPr bwMode="auto">
                          <a:xfrm>
                            <a:off x="0" y="0"/>
                            <a:ext cx="1524000" cy="504825"/>
                          </a:xfrm>
                          <a:prstGeom prst="rect">
                            <a:avLst/>
                          </a:prstGeom>
                          <a:noFill/>
                          <a:ln w="9525">
                            <a:noFill/>
                            <a:miter lim="800000"/>
                            <a:headEnd/>
                            <a:tailEnd/>
                          </a:ln>
                        </pic:spPr>
                      </pic:pic>
                    </a:graphicData>
                  </a:graphic>
                </wp:inline>
              </w:drawing>
            </w:r>
          </w:p>
        </w:tc>
        <w:tc>
          <w:tcPr>
            <w:tcW w:w="7350" w:type="dxa"/>
            <w:vAlign w:val="center"/>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7"/>
                <w:szCs w:val="27"/>
              </w:rPr>
              <w:t>MATH 152B Course Outline</w:t>
            </w:r>
            <w:r w:rsidRPr="00D84794">
              <w:rPr>
                <w:rFonts w:ascii="Times New Roman" w:eastAsia="Times New Roman" w:hAnsi="Times New Roman" w:cs="Times New Roman"/>
                <w:sz w:val="24"/>
                <w:szCs w:val="24"/>
              </w:rPr>
              <w:t xml:space="preserve"> </w:t>
            </w:r>
          </w:p>
        </w:tc>
      </w:tr>
      <w:tr w:rsidR="00D84794" w:rsidRPr="00D84794" w:rsidTr="00D84794">
        <w:trPr>
          <w:tblCellSpacing w:w="15" w:type="dxa"/>
        </w:trPr>
        <w:tc>
          <w:tcPr>
            <w:tcW w:w="0" w:type="auto"/>
            <w:gridSpan w:val="2"/>
            <w:vAlign w:val="center"/>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4 Unit(s)</w:t>
            </w:r>
            <w:r w:rsidRPr="00D84794">
              <w:rPr>
                <w:rFonts w:ascii="Times New Roman" w:eastAsia="Times New Roman" w:hAnsi="Times New Roman" w:cs="Times New Roman"/>
                <w:sz w:val="24"/>
                <w:szCs w:val="24"/>
              </w:rPr>
              <w:br/>
            </w:r>
            <w:r w:rsidRPr="00D84794">
              <w:rPr>
                <w:rFonts w:ascii="Times New Roman" w:eastAsia="Times New Roman" w:hAnsi="Times New Roman" w:cs="Times New Roman"/>
                <w:b/>
                <w:bCs/>
                <w:sz w:val="24"/>
                <w:szCs w:val="24"/>
              </w:rPr>
              <w:t>4 Hour(s) Lecture</w:t>
            </w:r>
            <w:r w:rsidRPr="00D84794">
              <w:rPr>
                <w:rFonts w:ascii="Times New Roman" w:eastAsia="Times New Roman" w:hAnsi="Times New Roman" w:cs="Times New Roman"/>
                <w:sz w:val="24"/>
                <w:szCs w:val="24"/>
              </w:rPr>
              <w:br/>
            </w:r>
            <w:r w:rsidRPr="00D84794">
              <w:rPr>
                <w:rFonts w:ascii="Times New Roman" w:eastAsia="Times New Roman" w:hAnsi="Times New Roman" w:cs="Times New Roman"/>
                <w:b/>
                <w:bCs/>
                <w:sz w:val="24"/>
                <w:szCs w:val="24"/>
              </w:rPr>
              <w:t>4 Hour(s) Laboratory</w:t>
            </w:r>
            <w:r w:rsidRPr="00D84794">
              <w:rPr>
                <w:rFonts w:ascii="Times New Roman" w:eastAsia="Times New Roman" w:hAnsi="Times New Roman" w:cs="Times New Roman"/>
                <w:sz w:val="24"/>
                <w:szCs w:val="24"/>
              </w:rPr>
              <w:t xml:space="preserve"> </w:t>
            </w:r>
            <w:r w:rsidRPr="00D84794">
              <w:rPr>
                <w:rFonts w:ascii="Times New Roman" w:eastAsia="Times New Roman" w:hAnsi="Times New Roman" w:cs="Times New Roman"/>
                <w:b/>
                <w:bCs/>
                <w:sz w:val="24"/>
                <w:szCs w:val="24"/>
              </w:rPr>
              <w:t xml:space="preserve">  </w:t>
            </w:r>
          </w:p>
        </w:tc>
      </w:tr>
      <w:tr w:rsidR="00D84794" w:rsidRPr="00D84794" w:rsidTr="00D84794">
        <w:trPr>
          <w:tblCellSpacing w:w="15" w:type="dxa"/>
        </w:trPr>
        <w:tc>
          <w:tcPr>
            <w:tcW w:w="0" w:type="auto"/>
            <w:vAlign w:val="center"/>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MATH 152B</w:t>
            </w:r>
            <w:r w:rsidRPr="00D84794">
              <w:rPr>
                <w:rFonts w:ascii="Times New Roman" w:eastAsia="Times New Roman" w:hAnsi="Times New Roman" w:cs="Times New Roman"/>
                <w:sz w:val="24"/>
                <w:szCs w:val="24"/>
              </w:rPr>
              <w:t xml:space="preserve"> </w:t>
            </w:r>
          </w:p>
        </w:tc>
        <w:tc>
          <w:tcPr>
            <w:tcW w:w="0" w:type="auto"/>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Intermediate Algebra - Second Half</w:t>
            </w:r>
            <w:r w:rsidRPr="00D84794">
              <w:rPr>
                <w:rFonts w:ascii="Times New Roman" w:eastAsia="Times New Roman" w:hAnsi="Times New Roman" w:cs="Times New Roman"/>
                <w:sz w:val="24"/>
                <w:szCs w:val="24"/>
              </w:rPr>
              <w:t xml:space="preserve"> </w:t>
            </w:r>
          </w:p>
        </w:tc>
      </w:tr>
      <w:tr w:rsidR="00D84794" w:rsidRPr="00D84794" w:rsidTr="00D84794">
        <w:trPr>
          <w:tblCellSpacing w:w="15" w:type="dxa"/>
        </w:trPr>
        <w:tc>
          <w:tcPr>
            <w:tcW w:w="0" w:type="auto"/>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  </w:t>
            </w:r>
          </w:p>
        </w:tc>
        <w:tc>
          <w:tcPr>
            <w:tcW w:w="0" w:type="auto"/>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Presents the second half of Intermediate Algebra and is intended only for students who have successfully completed MATH 152A. When taken after MATH 152A, satisfies Cabrillo's math graduation requirement for Associate of Arts and Associate of Science Degree. Covers radical, exponential, and logarithmic expressions and equations, composition and inverse of functions, graphs, and applications. Offered spring only. May not be taken pass/no pass. </w:t>
            </w:r>
          </w:p>
        </w:tc>
      </w:tr>
      <w:tr w:rsidR="00D84794" w:rsidRPr="00D84794" w:rsidTr="00D84794">
        <w:trPr>
          <w:tblCellSpacing w:w="15" w:type="dxa"/>
        </w:trPr>
        <w:tc>
          <w:tcPr>
            <w:tcW w:w="0" w:type="auto"/>
            <w:gridSpan w:val="2"/>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  </w:t>
            </w:r>
          </w:p>
        </w:tc>
      </w:tr>
      <w:tr w:rsidR="00D84794" w:rsidRPr="00D84794" w:rsidTr="00D84794">
        <w:trPr>
          <w:tblCellSpacing w:w="15" w:type="dxa"/>
        </w:trPr>
        <w:tc>
          <w:tcPr>
            <w:tcW w:w="0" w:type="auto"/>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Requisites</w:t>
            </w:r>
            <w:r w:rsidRPr="00D84794">
              <w:rPr>
                <w:rFonts w:ascii="Times New Roman" w:eastAsia="Times New Roman" w:hAnsi="Times New Roman" w:cs="Times New Roman"/>
                <w:sz w:val="24"/>
                <w:szCs w:val="24"/>
              </w:rPr>
              <w:t xml:space="preserve"> </w:t>
            </w:r>
          </w:p>
        </w:tc>
        <w:tc>
          <w:tcPr>
            <w:tcW w:w="0" w:type="auto"/>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PREREQUISITE(S):</w:t>
            </w:r>
            <w:r w:rsidRPr="00D84794">
              <w:rPr>
                <w:rFonts w:ascii="Times New Roman" w:eastAsia="Times New Roman" w:hAnsi="Times New Roman" w:cs="Times New Roman"/>
                <w:sz w:val="24"/>
                <w:szCs w:val="24"/>
              </w:rPr>
              <w:t xml:space="preserve"> </w:t>
            </w:r>
          </w:p>
          <w:p w:rsidR="00D84794" w:rsidRPr="00D84794" w:rsidRDefault="00D84794" w:rsidP="00D8479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MATH 152A </w:t>
            </w:r>
          </w:p>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br/>
              <w:t xml:space="preserve">  </w:t>
            </w:r>
          </w:p>
        </w:tc>
      </w:tr>
      <w:tr w:rsidR="00D84794" w:rsidRPr="00D84794" w:rsidTr="00D84794">
        <w:trPr>
          <w:tblCellSpacing w:w="15" w:type="dxa"/>
        </w:trPr>
        <w:tc>
          <w:tcPr>
            <w:tcW w:w="0" w:type="auto"/>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Recommended Preparation</w:t>
            </w:r>
            <w:r w:rsidRPr="00D84794">
              <w:rPr>
                <w:rFonts w:ascii="Times New Roman" w:eastAsia="Times New Roman" w:hAnsi="Times New Roman" w:cs="Times New Roman"/>
                <w:sz w:val="24"/>
                <w:szCs w:val="24"/>
              </w:rPr>
              <w:t xml:space="preserve"> </w:t>
            </w:r>
          </w:p>
        </w:tc>
        <w:tc>
          <w:tcPr>
            <w:tcW w:w="0" w:type="auto"/>
            <w:vAlign w:val="center"/>
            <w:hideMark/>
          </w:tcPr>
          <w:p w:rsidR="00D84794" w:rsidRPr="00D84794" w:rsidRDefault="00D84794" w:rsidP="00D8479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Eligibility for ENGL 100 and READ 100</w:t>
            </w:r>
          </w:p>
        </w:tc>
      </w:tr>
      <w:tr w:rsidR="00D84794" w:rsidRPr="00D84794" w:rsidTr="00D84794">
        <w:trPr>
          <w:tblCellSpacing w:w="15" w:type="dxa"/>
        </w:trPr>
        <w:tc>
          <w:tcPr>
            <w:tcW w:w="0" w:type="auto"/>
            <w:gridSpan w:val="2"/>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  </w:t>
            </w:r>
          </w:p>
        </w:tc>
      </w:tr>
      <w:tr w:rsidR="00D84794" w:rsidRPr="00D84794" w:rsidTr="00D84794">
        <w:trPr>
          <w:tblCellSpacing w:w="15" w:type="dxa"/>
        </w:trPr>
        <w:tc>
          <w:tcPr>
            <w:tcW w:w="0" w:type="auto"/>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Core Cabrillo Competencies</w:t>
            </w:r>
            <w:r w:rsidRPr="00D84794">
              <w:rPr>
                <w:rFonts w:ascii="Times New Roman" w:eastAsia="Times New Roman" w:hAnsi="Times New Roman" w:cs="Times New Roman"/>
                <w:sz w:val="24"/>
                <w:szCs w:val="24"/>
              </w:rPr>
              <w:t xml:space="preserve"> </w:t>
            </w:r>
          </w:p>
        </w:tc>
        <w:tc>
          <w:tcPr>
            <w:tcW w:w="0" w:type="auto"/>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Communication - reading, writing, listening, speaking and/or conversing</w:t>
            </w:r>
          </w:p>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pict>
                <v:rect id="_x0000_i1025" style="width:0;height:1.5pt" o:hralign="center" o:hrstd="t" o:hr="t" fillcolor="#a0a0a0" stroked="f"/>
              </w:pict>
            </w:r>
          </w:p>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Critical Thinking and Information Competency - analysis, computation, research, problem solving</w:t>
            </w:r>
          </w:p>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pict>
                <v:rect id="_x0000_i1026" style="width:0;height:1.5pt" o:hralign="center" o:hrstd="t" o:hr="t" fillcolor="#a0a0a0" stroked="f"/>
              </w:pict>
            </w:r>
          </w:p>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Global Awareness - an appreciation of scientific processes, global systems and civics, and artistic variety</w:t>
            </w:r>
          </w:p>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pict>
                <v:rect id="_x0000_i1027" style="width:0;height:1.5pt" o:hralign="center" o:hrstd="t" o:hr="t" fillcolor="#a0a0a0" stroked="f"/>
              </w:pict>
            </w:r>
          </w:p>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Personal Responsibility and Professional Development - self-management and self-awareness, social and physical wellness, workplace skills</w:t>
            </w:r>
          </w:p>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pict>
                <v:rect id="_x0000_i1028" style="width:0;height:1.5pt" o:hralign="center" o:hrstd="t" o:hr="t" fillcolor="#a0a0a0" stroked="f"/>
              </w:pict>
            </w:r>
          </w:p>
        </w:tc>
      </w:tr>
      <w:tr w:rsidR="00D84794" w:rsidRPr="00D84794" w:rsidTr="00D84794">
        <w:trPr>
          <w:tblCellSpacing w:w="15" w:type="dxa"/>
        </w:trPr>
        <w:tc>
          <w:tcPr>
            <w:tcW w:w="0" w:type="auto"/>
            <w:gridSpan w:val="2"/>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  </w:t>
            </w:r>
          </w:p>
        </w:tc>
      </w:tr>
      <w:tr w:rsidR="00D84794" w:rsidRPr="00D84794" w:rsidTr="00D84794">
        <w:trPr>
          <w:tblCellSpacing w:w="15" w:type="dxa"/>
        </w:trPr>
        <w:tc>
          <w:tcPr>
            <w:tcW w:w="0" w:type="auto"/>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Learning Outcomes</w:t>
            </w:r>
            <w:r w:rsidRPr="00D84794">
              <w:rPr>
                <w:rFonts w:ascii="Times New Roman" w:eastAsia="Times New Roman" w:hAnsi="Times New Roman" w:cs="Times New Roman"/>
                <w:sz w:val="24"/>
                <w:szCs w:val="24"/>
              </w:rPr>
              <w:t xml:space="preserve"> </w:t>
            </w:r>
          </w:p>
        </w:tc>
        <w:tc>
          <w:tcPr>
            <w:tcW w:w="0" w:type="auto"/>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1. Create, analyze, and solve a mathematical model describing a real life application.</w:t>
            </w:r>
            <w:r w:rsidRPr="00D84794">
              <w:rPr>
                <w:rFonts w:ascii="Times New Roman" w:eastAsia="Times New Roman" w:hAnsi="Times New Roman" w:cs="Times New Roman"/>
                <w:sz w:val="24"/>
                <w:szCs w:val="24"/>
              </w:rPr>
              <w:br/>
              <w:t>2. Analyze and interpret mathematical and physical meaning from graphs of quadratic, exponential, and logarithmic functions.</w:t>
            </w:r>
            <w:r w:rsidRPr="00D84794">
              <w:rPr>
                <w:rFonts w:ascii="Times New Roman" w:eastAsia="Times New Roman" w:hAnsi="Times New Roman" w:cs="Times New Roman"/>
                <w:sz w:val="24"/>
                <w:szCs w:val="24"/>
              </w:rPr>
              <w:br/>
              <w:t>3. Demonstrate algebraic literacy for subsequent math courses.</w:t>
            </w:r>
          </w:p>
        </w:tc>
      </w:tr>
      <w:tr w:rsidR="00D84794" w:rsidRPr="00D84794" w:rsidTr="00D84794">
        <w:trPr>
          <w:tblCellSpacing w:w="15" w:type="dxa"/>
        </w:trPr>
        <w:tc>
          <w:tcPr>
            <w:tcW w:w="0" w:type="auto"/>
            <w:gridSpan w:val="2"/>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  </w:t>
            </w:r>
          </w:p>
        </w:tc>
      </w:tr>
      <w:tr w:rsidR="00D84794" w:rsidRPr="00D84794" w:rsidTr="00D84794">
        <w:trPr>
          <w:tblCellSpacing w:w="15" w:type="dxa"/>
        </w:trPr>
        <w:tc>
          <w:tcPr>
            <w:tcW w:w="0" w:type="auto"/>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Objectives</w:t>
            </w:r>
            <w:r w:rsidRPr="00D84794">
              <w:rPr>
                <w:rFonts w:ascii="Times New Roman" w:eastAsia="Times New Roman" w:hAnsi="Times New Roman" w:cs="Times New Roman"/>
                <w:sz w:val="24"/>
                <w:szCs w:val="24"/>
              </w:rPr>
              <w:t xml:space="preserve"> </w:t>
            </w:r>
          </w:p>
        </w:tc>
        <w:tc>
          <w:tcPr>
            <w:tcW w:w="0" w:type="auto"/>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  1. Manipulate radical, quadratic, exponential, and logarithmic </w:t>
            </w:r>
            <w:r w:rsidRPr="00D84794">
              <w:rPr>
                <w:rFonts w:ascii="Times New Roman" w:eastAsia="Times New Roman" w:hAnsi="Times New Roman" w:cs="Times New Roman"/>
                <w:sz w:val="24"/>
                <w:szCs w:val="24"/>
              </w:rPr>
              <w:lastRenderedPageBreak/>
              <w:t>expressions.</w:t>
            </w:r>
            <w:r w:rsidRPr="00D84794">
              <w:rPr>
                <w:rFonts w:ascii="Times New Roman" w:eastAsia="Times New Roman" w:hAnsi="Times New Roman" w:cs="Times New Roman"/>
                <w:sz w:val="24"/>
                <w:szCs w:val="24"/>
              </w:rPr>
              <w:br/>
              <w:t>  2. Solve radical, quadratic, exponential, and logarithmic equations.</w:t>
            </w:r>
            <w:r w:rsidRPr="00D84794">
              <w:rPr>
                <w:rFonts w:ascii="Times New Roman" w:eastAsia="Times New Roman" w:hAnsi="Times New Roman" w:cs="Times New Roman"/>
                <w:sz w:val="24"/>
                <w:szCs w:val="24"/>
              </w:rPr>
              <w:br/>
              <w:t>  3. Model a physical problem using algebraic functions and equations.</w:t>
            </w:r>
            <w:r w:rsidRPr="00D84794">
              <w:rPr>
                <w:rFonts w:ascii="Times New Roman" w:eastAsia="Times New Roman" w:hAnsi="Times New Roman" w:cs="Times New Roman"/>
                <w:sz w:val="24"/>
                <w:szCs w:val="24"/>
              </w:rPr>
              <w:br/>
              <w:t>  4. Find the inverse of a one-to-one function and recognize the inverse relationship through composition.</w:t>
            </w:r>
          </w:p>
        </w:tc>
      </w:tr>
      <w:tr w:rsidR="00D84794" w:rsidRPr="00D84794" w:rsidTr="00D84794">
        <w:trPr>
          <w:tblCellSpacing w:w="15" w:type="dxa"/>
        </w:trPr>
        <w:tc>
          <w:tcPr>
            <w:tcW w:w="0" w:type="auto"/>
            <w:gridSpan w:val="2"/>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lastRenderedPageBreak/>
              <w:t xml:space="preserve">  </w:t>
            </w:r>
          </w:p>
        </w:tc>
      </w:tr>
      <w:tr w:rsidR="00D84794" w:rsidRPr="00D84794" w:rsidTr="00D84794">
        <w:trPr>
          <w:tblCellSpacing w:w="15" w:type="dxa"/>
        </w:trPr>
        <w:tc>
          <w:tcPr>
            <w:tcW w:w="0" w:type="auto"/>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Content</w:t>
            </w:r>
            <w:r w:rsidRPr="00D84794">
              <w:rPr>
                <w:rFonts w:ascii="Times New Roman" w:eastAsia="Times New Roman" w:hAnsi="Times New Roman" w:cs="Times New Roman"/>
                <w:sz w:val="24"/>
                <w:szCs w:val="24"/>
              </w:rPr>
              <w:t xml:space="preserve"> </w:t>
            </w:r>
          </w:p>
        </w:tc>
        <w:tc>
          <w:tcPr>
            <w:tcW w:w="0" w:type="auto"/>
            <w:vAlign w:val="center"/>
            <w:hideMark/>
          </w:tcPr>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Addition, subtraction, multiplication, and division of radical expressions.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Rationalizing the numerator or denominator.</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Rational exponents and their relationship to radical form.</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Radical equations that produce a second degree-equation.</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Extraneous solutions.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Application problems involving the Pythagorean Theorem.</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Radical expressions with a negative radicand written in equivalent a + bi form.</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Complex numbers: adding, subtracting, multiplying, or dividing.</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Conjugates for dividing complex numbers.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Powers of </w:t>
            </w:r>
            <w:proofErr w:type="spellStart"/>
            <w:r w:rsidRPr="00D84794">
              <w:rPr>
                <w:rFonts w:ascii="Times New Roman" w:eastAsia="Times New Roman" w:hAnsi="Times New Roman" w:cs="Times New Roman"/>
                <w:sz w:val="24"/>
                <w:szCs w:val="24"/>
              </w:rPr>
              <w:t>i</w:t>
            </w:r>
            <w:proofErr w:type="spellEnd"/>
            <w:r w:rsidRPr="00D84794">
              <w:rPr>
                <w:rFonts w:ascii="Times New Roman" w:eastAsia="Times New Roman" w:hAnsi="Times New Roman" w:cs="Times New Roman"/>
                <w:sz w:val="24"/>
                <w:szCs w:val="24"/>
              </w:rPr>
              <w:t>.</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Quadratic functions: graphing by finding the vertex, x- and y-intercepts.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Quadratic formula to find the exact values of a quadratic equation with irrational or imaginary solutions. Approximate the irrational solutions.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Quadratic models: maximum or minimum values, and the intercepts.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Application problems involving quadratic equations.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r w:rsidRPr="00D84794">
              <w:rPr>
                <w:rFonts w:ascii="Times New Roman" w:eastAsia="Times New Roman" w:hAnsi="Times New Roman" w:cs="Times New Roman"/>
                <w:sz w:val="24"/>
                <w:szCs w:val="24"/>
              </w:rPr>
              <w:t>Discriminant</w:t>
            </w:r>
            <w:proofErr w:type="spellEnd"/>
            <w:r w:rsidRPr="00D84794">
              <w:rPr>
                <w:rFonts w:ascii="Times New Roman" w:eastAsia="Times New Roman" w:hAnsi="Times New Roman" w:cs="Times New Roman"/>
                <w:sz w:val="24"/>
                <w:szCs w:val="24"/>
              </w:rPr>
              <w:t xml:space="preserve"> in the quadratic formula.</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Function composition.</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One-to-one functions: looking at their graphs.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Equation of the inverse functions for linear, exponential, and logarithmic functions and show their relationship graphically.</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Basic exponential and logarithmic equations such as 2^x = 32 and log base 5 of x = 2. </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Basic logarithmic expressions, and conversion between logarithmic and exponential form.</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Exponential equations that require the use of logarithms to solve.</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Logarithmic equations requiring the properties of logarithms to condense.</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Base e (</w:t>
            </w:r>
            <w:proofErr w:type="spellStart"/>
            <w:r w:rsidRPr="00D84794">
              <w:rPr>
                <w:rFonts w:ascii="Times New Roman" w:eastAsia="Times New Roman" w:hAnsi="Times New Roman" w:cs="Times New Roman"/>
                <w:sz w:val="24"/>
                <w:szCs w:val="24"/>
              </w:rPr>
              <w:t>ln</w:t>
            </w:r>
            <w:proofErr w:type="spellEnd"/>
            <w:r w:rsidRPr="00D84794">
              <w:rPr>
                <w:rFonts w:ascii="Times New Roman" w:eastAsia="Times New Roman" w:hAnsi="Times New Roman" w:cs="Times New Roman"/>
                <w:sz w:val="24"/>
                <w:szCs w:val="24"/>
              </w:rPr>
              <w:t xml:space="preserve"> </w:t>
            </w:r>
            <w:proofErr w:type="gramStart"/>
            <w:r w:rsidRPr="00D84794">
              <w:rPr>
                <w:rFonts w:ascii="Times New Roman" w:eastAsia="Times New Roman" w:hAnsi="Times New Roman" w:cs="Times New Roman"/>
                <w:sz w:val="24"/>
                <w:szCs w:val="24"/>
              </w:rPr>
              <w:t>x )</w:t>
            </w:r>
            <w:proofErr w:type="gramEnd"/>
            <w:r w:rsidRPr="00D84794">
              <w:rPr>
                <w:rFonts w:ascii="Times New Roman" w:eastAsia="Times New Roman" w:hAnsi="Times New Roman" w:cs="Times New Roman"/>
                <w:sz w:val="24"/>
                <w:szCs w:val="24"/>
              </w:rPr>
              <w:t> and base 10 (log x) logarithms.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Exponential and logarithmic expressions: equivalent forms to solve for a variable.</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Graphs of basic exponential and logarithmic functions.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Graphical relationship between exponential and logarithmic functions.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Application problem involving a given exponential or logarithmic model.</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lastRenderedPageBreak/>
              <w:t>Change of base in a logarithmic expression.</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Model for natural growth and decay problems.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Graphs of circles from an equation using center and radius.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Graphs of parabolas given by f(x) = ax^2 + </w:t>
            </w:r>
            <w:proofErr w:type="spellStart"/>
            <w:r w:rsidRPr="00D84794">
              <w:rPr>
                <w:rFonts w:ascii="Times New Roman" w:eastAsia="Times New Roman" w:hAnsi="Times New Roman" w:cs="Times New Roman"/>
                <w:sz w:val="24"/>
                <w:szCs w:val="24"/>
              </w:rPr>
              <w:t>bx</w:t>
            </w:r>
            <w:proofErr w:type="spellEnd"/>
            <w:r w:rsidRPr="00D84794">
              <w:rPr>
                <w:rFonts w:ascii="Times New Roman" w:eastAsia="Times New Roman" w:hAnsi="Times New Roman" w:cs="Times New Roman"/>
                <w:sz w:val="24"/>
                <w:szCs w:val="24"/>
              </w:rPr>
              <w:t xml:space="preserve"> + c or x = ay^2 + by + c using the vertex and another point.</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Identification of conic sections from second-degree equations with no </w:t>
            </w:r>
            <w:proofErr w:type="spellStart"/>
            <w:r w:rsidRPr="00D84794">
              <w:rPr>
                <w:rFonts w:ascii="Times New Roman" w:eastAsia="Times New Roman" w:hAnsi="Times New Roman" w:cs="Times New Roman"/>
                <w:sz w:val="24"/>
                <w:szCs w:val="24"/>
              </w:rPr>
              <w:t>xy</w:t>
            </w:r>
            <w:proofErr w:type="spellEnd"/>
            <w:r w:rsidRPr="00D84794">
              <w:rPr>
                <w:rFonts w:ascii="Times New Roman" w:eastAsia="Times New Roman" w:hAnsi="Times New Roman" w:cs="Times New Roman"/>
                <w:sz w:val="24"/>
                <w:szCs w:val="24"/>
              </w:rPr>
              <w:t xml:space="preserve"> term.</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Distance between two points.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Midpoint between two points.</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Nonlinear systems of equations: solving algebraically and graphically.</w:t>
            </w:r>
          </w:p>
          <w:p w:rsidR="00D84794" w:rsidRPr="00D84794" w:rsidRDefault="00D84794" w:rsidP="00D8479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Graphs of ellipses and hyperbolas from equations.</w:t>
            </w:r>
          </w:p>
          <w:p w:rsidR="00D84794" w:rsidRPr="00D84794" w:rsidRDefault="00D84794" w:rsidP="00D84794">
            <w:p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w:t>
            </w:r>
          </w:p>
        </w:tc>
      </w:tr>
      <w:tr w:rsidR="00D84794" w:rsidRPr="00D84794" w:rsidTr="00D84794">
        <w:trPr>
          <w:tblCellSpacing w:w="15" w:type="dxa"/>
        </w:trPr>
        <w:tc>
          <w:tcPr>
            <w:tcW w:w="0" w:type="auto"/>
            <w:gridSpan w:val="2"/>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lastRenderedPageBreak/>
              <w:t xml:space="preserve">  </w:t>
            </w:r>
          </w:p>
        </w:tc>
      </w:tr>
      <w:tr w:rsidR="00D84794" w:rsidRPr="00D84794" w:rsidTr="00D84794">
        <w:trPr>
          <w:tblCellSpacing w:w="15" w:type="dxa"/>
        </w:trPr>
        <w:tc>
          <w:tcPr>
            <w:tcW w:w="0" w:type="auto"/>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Assignments</w:t>
            </w:r>
            <w:r w:rsidRPr="00D84794">
              <w:rPr>
                <w:rFonts w:ascii="Times New Roman" w:eastAsia="Times New Roman" w:hAnsi="Times New Roman" w:cs="Times New Roman"/>
                <w:sz w:val="24"/>
                <w:szCs w:val="24"/>
              </w:rPr>
              <w:t xml:space="preserve"> </w:t>
            </w:r>
          </w:p>
        </w:tc>
        <w:tc>
          <w:tcPr>
            <w:tcW w:w="0" w:type="auto"/>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Out-of-class Assignments</w:t>
            </w:r>
            <w:r w:rsidRPr="00D84794">
              <w:rPr>
                <w:rFonts w:ascii="Times New Roman" w:eastAsia="Times New Roman" w:hAnsi="Times New Roman" w:cs="Times New Roman"/>
                <w:sz w:val="24"/>
                <w:szCs w:val="24"/>
              </w:rPr>
              <w:br/>
              <w:t xml:space="preserve">1. Analyze and study pertinent text material, solved examples and lecture notes. </w:t>
            </w:r>
            <w:r w:rsidRPr="00D84794">
              <w:rPr>
                <w:rFonts w:ascii="Times New Roman" w:eastAsia="Times New Roman" w:hAnsi="Times New Roman" w:cs="Times New Roman"/>
                <w:sz w:val="24"/>
                <w:szCs w:val="24"/>
              </w:rPr>
              <w:br/>
              <w:t>2. Apply the principles and skills covered in class by solving related problems.</w:t>
            </w:r>
            <w:r w:rsidRPr="00D84794">
              <w:rPr>
                <w:rFonts w:ascii="Times New Roman" w:eastAsia="Times New Roman" w:hAnsi="Times New Roman" w:cs="Times New Roman"/>
                <w:sz w:val="24"/>
                <w:szCs w:val="24"/>
              </w:rPr>
              <w:br/>
              <w:t>3. Synthesize course material in preparation for exams.</w:t>
            </w:r>
            <w:r w:rsidRPr="00D84794">
              <w:rPr>
                <w:rFonts w:ascii="Times New Roman" w:eastAsia="Times New Roman" w:hAnsi="Times New Roman" w:cs="Times New Roman"/>
                <w:sz w:val="24"/>
                <w:szCs w:val="24"/>
              </w:rPr>
              <w:br/>
            </w:r>
            <w:r w:rsidRPr="00D84794">
              <w:rPr>
                <w:rFonts w:ascii="Times New Roman" w:eastAsia="Times New Roman" w:hAnsi="Times New Roman" w:cs="Times New Roman"/>
                <w:b/>
                <w:bCs/>
                <w:sz w:val="24"/>
                <w:szCs w:val="24"/>
              </w:rPr>
              <w:t>In-class Assignments</w:t>
            </w:r>
            <w:r w:rsidRPr="00D84794">
              <w:rPr>
                <w:rFonts w:ascii="Times New Roman" w:eastAsia="Times New Roman" w:hAnsi="Times New Roman" w:cs="Times New Roman"/>
                <w:sz w:val="24"/>
                <w:szCs w:val="24"/>
              </w:rPr>
              <w:br/>
              <w:t>1. Group work.</w:t>
            </w:r>
            <w:r w:rsidRPr="00D84794">
              <w:rPr>
                <w:rFonts w:ascii="Times New Roman" w:eastAsia="Times New Roman" w:hAnsi="Times New Roman" w:cs="Times New Roman"/>
                <w:sz w:val="24"/>
                <w:szCs w:val="24"/>
              </w:rPr>
              <w:br/>
              <w:t>2. Quizzes and Exams.</w:t>
            </w:r>
            <w:r w:rsidRPr="00D84794">
              <w:rPr>
                <w:rFonts w:ascii="Times New Roman" w:eastAsia="Times New Roman" w:hAnsi="Times New Roman" w:cs="Times New Roman"/>
                <w:sz w:val="24"/>
                <w:szCs w:val="24"/>
              </w:rPr>
              <w:br/>
            </w:r>
            <w:r w:rsidRPr="00D84794">
              <w:rPr>
                <w:rFonts w:ascii="Times New Roman" w:eastAsia="Times New Roman" w:hAnsi="Times New Roman" w:cs="Times New Roman"/>
                <w:sz w:val="24"/>
                <w:szCs w:val="24"/>
              </w:rPr>
              <w:br/>
              <w:t xml:space="preserve">Students are expected to spend 8.00 hours in class and 6.50 hours outside of class. </w:t>
            </w:r>
          </w:p>
        </w:tc>
      </w:tr>
      <w:tr w:rsidR="00D84794" w:rsidRPr="00D84794" w:rsidTr="00D84794">
        <w:trPr>
          <w:tblCellSpacing w:w="15" w:type="dxa"/>
        </w:trPr>
        <w:tc>
          <w:tcPr>
            <w:tcW w:w="0" w:type="auto"/>
            <w:gridSpan w:val="2"/>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  </w:t>
            </w:r>
          </w:p>
        </w:tc>
      </w:tr>
      <w:tr w:rsidR="00D84794" w:rsidRPr="00D84794" w:rsidTr="00D84794">
        <w:trPr>
          <w:tblCellSpacing w:w="15" w:type="dxa"/>
        </w:trPr>
        <w:tc>
          <w:tcPr>
            <w:tcW w:w="0" w:type="auto"/>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Evaluation</w:t>
            </w:r>
            <w:r w:rsidRPr="00D84794">
              <w:rPr>
                <w:rFonts w:ascii="Times New Roman" w:eastAsia="Times New Roman" w:hAnsi="Times New Roman" w:cs="Times New Roman"/>
                <w:sz w:val="24"/>
                <w:szCs w:val="24"/>
              </w:rPr>
              <w:t xml:space="preserve"> </w:t>
            </w:r>
          </w:p>
        </w:tc>
        <w:tc>
          <w:tcPr>
            <w:tcW w:w="0" w:type="auto"/>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 xml:space="preserve">Typical classroom assessment techniques </w:t>
            </w:r>
            <w:r w:rsidRPr="00D84794">
              <w:rPr>
                <w:rFonts w:ascii="Times New Roman" w:eastAsia="Times New Roman" w:hAnsi="Times New Roman" w:cs="Times New Roman"/>
                <w:sz w:val="24"/>
                <w:szCs w:val="24"/>
              </w:rPr>
              <w:br/>
              <w:t>Exams/Tests</w:t>
            </w:r>
            <w:r w:rsidRPr="00D84794">
              <w:rPr>
                <w:rFonts w:ascii="Times New Roman" w:eastAsia="Times New Roman" w:hAnsi="Times New Roman" w:cs="Times New Roman"/>
                <w:sz w:val="24"/>
                <w:szCs w:val="24"/>
              </w:rPr>
              <w:br/>
              <w:t>Quizzes</w:t>
            </w:r>
            <w:r w:rsidRPr="00D84794">
              <w:rPr>
                <w:rFonts w:ascii="Times New Roman" w:eastAsia="Times New Roman" w:hAnsi="Times New Roman" w:cs="Times New Roman"/>
                <w:sz w:val="24"/>
                <w:szCs w:val="24"/>
              </w:rPr>
              <w:br/>
            </w:r>
            <w:r w:rsidRPr="00D84794">
              <w:rPr>
                <w:rFonts w:ascii="Times New Roman" w:eastAsia="Times New Roman" w:hAnsi="Times New Roman" w:cs="Times New Roman"/>
                <w:sz w:val="24"/>
                <w:szCs w:val="24"/>
              </w:rPr>
              <w:br/>
            </w:r>
            <w:r w:rsidRPr="00D84794">
              <w:rPr>
                <w:rFonts w:ascii="Times New Roman" w:eastAsia="Times New Roman" w:hAnsi="Times New Roman" w:cs="Times New Roman"/>
                <w:b/>
                <w:bCs/>
                <w:sz w:val="24"/>
                <w:szCs w:val="24"/>
              </w:rPr>
              <w:t xml:space="preserve">Required Assignments </w:t>
            </w:r>
          </w:p>
          <w:p w:rsidR="00D84794" w:rsidRPr="00D84794" w:rsidRDefault="00D84794" w:rsidP="00D8479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Home Work</w:t>
            </w:r>
          </w:p>
          <w:p w:rsidR="00D84794" w:rsidRPr="00D84794" w:rsidRDefault="00D84794" w:rsidP="00D84794">
            <w:pPr>
              <w:spacing w:after="0" w:line="240" w:lineRule="auto"/>
              <w:rPr>
                <w:rFonts w:ascii="Times New Roman" w:eastAsia="Times New Roman" w:hAnsi="Times New Roman" w:cs="Times New Roman"/>
                <w:sz w:val="24"/>
                <w:szCs w:val="24"/>
              </w:rPr>
            </w:pPr>
          </w:p>
        </w:tc>
      </w:tr>
      <w:tr w:rsidR="00D84794" w:rsidRPr="00D84794" w:rsidTr="00D84794">
        <w:trPr>
          <w:tblCellSpacing w:w="15" w:type="dxa"/>
        </w:trPr>
        <w:tc>
          <w:tcPr>
            <w:tcW w:w="0" w:type="auto"/>
            <w:gridSpan w:val="2"/>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  </w:t>
            </w:r>
          </w:p>
        </w:tc>
      </w:tr>
      <w:tr w:rsidR="00D84794" w:rsidRPr="00D84794" w:rsidTr="00D84794">
        <w:trPr>
          <w:tblCellSpacing w:w="15" w:type="dxa"/>
        </w:trPr>
        <w:tc>
          <w:tcPr>
            <w:tcW w:w="0" w:type="auto"/>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Grading</w:t>
            </w:r>
            <w:r w:rsidRPr="00D84794">
              <w:rPr>
                <w:rFonts w:ascii="Times New Roman" w:eastAsia="Times New Roman" w:hAnsi="Times New Roman" w:cs="Times New Roman"/>
                <w:sz w:val="24"/>
                <w:szCs w:val="24"/>
              </w:rPr>
              <w:t xml:space="preserve"> </w:t>
            </w:r>
          </w:p>
        </w:tc>
        <w:tc>
          <w:tcPr>
            <w:tcW w:w="0" w:type="auto"/>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Letter Grade Only </w:t>
            </w:r>
          </w:p>
        </w:tc>
      </w:tr>
      <w:tr w:rsidR="00D84794" w:rsidRPr="00D84794" w:rsidTr="00D84794">
        <w:trPr>
          <w:tblCellSpacing w:w="15" w:type="dxa"/>
        </w:trPr>
        <w:tc>
          <w:tcPr>
            <w:tcW w:w="0" w:type="auto"/>
            <w:gridSpan w:val="2"/>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  </w:t>
            </w:r>
          </w:p>
        </w:tc>
      </w:tr>
      <w:tr w:rsidR="00D84794" w:rsidRPr="00D84794" w:rsidTr="00D84794">
        <w:trPr>
          <w:tblCellSpacing w:w="15" w:type="dxa"/>
        </w:trPr>
        <w:tc>
          <w:tcPr>
            <w:tcW w:w="0" w:type="auto"/>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Representative Texts</w:t>
            </w:r>
            <w:r w:rsidRPr="00D84794">
              <w:rPr>
                <w:rFonts w:ascii="Times New Roman" w:eastAsia="Times New Roman" w:hAnsi="Times New Roman" w:cs="Times New Roman"/>
                <w:sz w:val="24"/>
                <w:szCs w:val="24"/>
              </w:rPr>
              <w:t xml:space="preserve"> </w:t>
            </w:r>
          </w:p>
        </w:tc>
        <w:tc>
          <w:tcPr>
            <w:tcW w:w="0" w:type="auto"/>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proofErr w:type="gramStart"/>
            <w:r w:rsidRPr="00D84794">
              <w:rPr>
                <w:rFonts w:ascii="Times New Roman" w:eastAsia="Times New Roman" w:hAnsi="Symbol" w:cs="Times New Roman"/>
                <w:sz w:val="24"/>
                <w:szCs w:val="24"/>
              </w:rPr>
              <w:t></w:t>
            </w:r>
            <w:r w:rsidRPr="00D84794">
              <w:rPr>
                <w:rFonts w:ascii="Times New Roman" w:eastAsia="Times New Roman" w:hAnsi="Times New Roman" w:cs="Times New Roman"/>
                <w:sz w:val="24"/>
                <w:szCs w:val="24"/>
              </w:rPr>
              <w:t xml:space="preserve">  Blitzer</w:t>
            </w:r>
            <w:proofErr w:type="gramEnd"/>
            <w:r w:rsidRPr="00D84794">
              <w:rPr>
                <w:rFonts w:ascii="Times New Roman" w:eastAsia="Times New Roman" w:hAnsi="Times New Roman" w:cs="Times New Roman"/>
                <w:sz w:val="24"/>
                <w:szCs w:val="24"/>
              </w:rPr>
              <w:t xml:space="preserve">, Robert (2009). </w:t>
            </w:r>
            <w:r w:rsidRPr="00D84794">
              <w:rPr>
                <w:rFonts w:ascii="Times New Roman" w:eastAsia="Times New Roman" w:hAnsi="Times New Roman" w:cs="Times New Roman"/>
                <w:i/>
                <w:iCs/>
                <w:sz w:val="24"/>
                <w:szCs w:val="24"/>
              </w:rPr>
              <w:t>Intermediate Algebra</w:t>
            </w:r>
            <w:r w:rsidRPr="00D84794">
              <w:rPr>
                <w:rFonts w:ascii="Times New Roman" w:eastAsia="Times New Roman" w:hAnsi="Times New Roman" w:cs="Times New Roman"/>
                <w:sz w:val="24"/>
                <w:szCs w:val="24"/>
              </w:rPr>
              <w:t xml:space="preserve"> (5th/e). Upper Saddle River Prentice Hall. ISBN: 0136007627 </w:t>
            </w:r>
          </w:p>
          <w:p w:rsidR="00D84794" w:rsidRPr="00D84794" w:rsidRDefault="00D84794" w:rsidP="00D84794">
            <w:pPr>
              <w:spacing w:after="0" w:line="240" w:lineRule="auto"/>
              <w:rPr>
                <w:rFonts w:ascii="Times New Roman" w:eastAsia="Times New Roman" w:hAnsi="Times New Roman" w:cs="Times New Roman"/>
                <w:sz w:val="24"/>
                <w:szCs w:val="24"/>
              </w:rPr>
            </w:pPr>
            <w:proofErr w:type="gramStart"/>
            <w:r w:rsidRPr="00D84794">
              <w:rPr>
                <w:rFonts w:ascii="Times New Roman" w:eastAsia="Times New Roman" w:hAnsi="Symbol" w:cs="Times New Roman"/>
                <w:sz w:val="24"/>
                <w:szCs w:val="24"/>
              </w:rPr>
              <w:t></w:t>
            </w:r>
            <w:r w:rsidRPr="00D84794">
              <w:rPr>
                <w:rFonts w:ascii="Times New Roman" w:eastAsia="Times New Roman" w:hAnsi="Times New Roman" w:cs="Times New Roman"/>
                <w:sz w:val="24"/>
                <w:szCs w:val="24"/>
              </w:rPr>
              <w:t xml:space="preserve">  Angel</w:t>
            </w:r>
            <w:proofErr w:type="gramEnd"/>
            <w:r w:rsidRPr="00D84794">
              <w:rPr>
                <w:rFonts w:ascii="Times New Roman" w:eastAsia="Times New Roman" w:hAnsi="Times New Roman" w:cs="Times New Roman"/>
                <w:sz w:val="24"/>
                <w:szCs w:val="24"/>
              </w:rPr>
              <w:t xml:space="preserve">, Allen, R. (2008). </w:t>
            </w:r>
            <w:r w:rsidRPr="00D84794">
              <w:rPr>
                <w:rFonts w:ascii="Times New Roman" w:eastAsia="Times New Roman" w:hAnsi="Times New Roman" w:cs="Times New Roman"/>
                <w:i/>
                <w:iCs/>
                <w:sz w:val="24"/>
                <w:szCs w:val="24"/>
              </w:rPr>
              <w:t>Intermediate Algebra</w:t>
            </w:r>
            <w:r w:rsidRPr="00D84794">
              <w:rPr>
                <w:rFonts w:ascii="Times New Roman" w:eastAsia="Times New Roman" w:hAnsi="Times New Roman" w:cs="Times New Roman"/>
                <w:sz w:val="24"/>
                <w:szCs w:val="24"/>
              </w:rPr>
              <w:t xml:space="preserve"> (7th/e). Upper Saddle River Prentice Hall. ISBN: 0132383578 </w:t>
            </w:r>
          </w:p>
        </w:tc>
      </w:tr>
      <w:tr w:rsidR="00D84794" w:rsidRPr="00D84794" w:rsidTr="00D84794">
        <w:trPr>
          <w:tblCellSpacing w:w="15" w:type="dxa"/>
        </w:trPr>
        <w:tc>
          <w:tcPr>
            <w:tcW w:w="0" w:type="auto"/>
            <w:gridSpan w:val="2"/>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lastRenderedPageBreak/>
              <w:t xml:space="preserve">  </w:t>
            </w:r>
          </w:p>
        </w:tc>
      </w:tr>
      <w:tr w:rsidR="00D84794" w:rsidRPr="00D84794" w:rsidTr="00D84794">
        <w:trPr>
          <w:tblCellSpacing w:w="15" w:type="dxa"/>
        </w:trPr>
        <w:tc>
          <w:tcPr>
            <w:tcW w:w="0" w:type="auto"/>
            <w:hideMark/>
          </w:tcPr>
          <w:p w:rsidR="00D84794" w:rsidRPr="00D84794" w:rsidRDefault="00D84794" w:rsidP="00D84794">
            <w:pPr>
              <w:spacing w:after="0" w:line="240" w:lineRule="auto"/>
              <w:jc w:val="right"/>
              <w:rPr>
                <w:rFonts w:ascii="Times New Roman" w:eastAsia="Times New Roman" w:hAnsi="Times New Roman" w:cs="Times New Roman"/>
                <w:sz w:val="24"/>
                <w:szCs w:val="24"/>
              </w:rPr>
            </w:pPr>
            <w:r w:rsidRPr="00D84794">
              <w:rPr>
                <w:rFonts w:ascii="Times New Roman" w:eastAsia="Times New Roman" w:hAnsi="Times New Roman" w:cs="Times New Roman"/>
                <w:b/>
                <w:bCs/>
                <w:sz w:val="24"/>
                <w:szCs w:val="24"/>
              </w:rPr>
              <w:t>History</w:t>
            </w:r>
            <w:r w:rsidRPr="00D84794">
              <w:rPr>
                <w:rFonts w:ascii="Times New Roman" w:eastAsia="Times New Roman" w:hAnsi="Times New Roman" w:cs="Times New Roman"/>
                <w:sz w:val="24"/>
                <w:szCs w:val="24"/>
              </w:rPr>
              <w:t xml:space="preserve"> </w:t>
            </w:r>
          </w:p>
        </w:tc>
        <w:tc>
          <w:tcPr>
            <w:tcW w:w="0" w:type="auto"/>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sz w:val="24"/>
                <w:szCs w:val="24"/>
              </w:rPr>
              <w:t xml:space="preserve">Approved: 09/02/2009 by Renee Kilmer </w:t>
            </w:r>
          </w:p>
        </w:tc>
      </w:tr>
      <w:tr w:rsidR="00D84794" w:rsidRPr="00D84794" w:rsidTr="00D84794">
        <w:trPr>
          <w:tblCellSpacing w:w="15" w:type="dxa"/>
        </w:trPr>
        <w:tc>
          <w:tcPr>
            <w:tcW w:w="0" w:type="auto"/>
            <w:gridSpan w:val="2"/>
            <w:vAlign w:val="center"/>
            <w:hideMark/>
          </w:tcPr>
          <w:p w:rsidR="00D84794" w:rsidRPr="00D84794" w:rsidRDefault="00D84794" w:rsidP="00D84794">
            <w:pPr>
              <w:spacing w:after="0" w:line="240" w:lineRule="auto"/>
              <w:rPr>
                <w:rFonts w:ascii="Times New Roman" w:eastAsia="Times New Roman" w:hAnsi="Times New Roman" w:cs="Times New Roman"/>
                <w:sz w:val="24"/>
                <w:szCs w:val="24"/>
              </w:rPr>
            </w:pPr>
            <w:r w:rsidRPr="00D84794">
              <w:rPr>
                <w:rFonts w:ascii="Times New Roman" w:eastAsia="Times New Roman" w:hAnsi="Times New Roman" w:cs="Times New Roman"/>
                <w:color w:val="FFFFFF"/>
                <w:sz w:val="24"/>
                <w:szCs w:val="24"/>
              </w:rPr>
              <w:t>CID: 2877</w:t>
            </w:r>
          </w:p>
        </w:tc>
      </w:tr>
    </w:tbl>
    <w:p w:rsidR="00A41F36" w:rsidRPr="00D84794" w:rsidRDefault="00A41F36" w:rsidP="00D84794"/>
    <w:sectPr w:rsidR="00A41F36" w:rsidRPr="00D84794" w:rsidSect="00393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5F7"/>
    <w:multiLevelType w:val="multilevel"/>
    <w:tmpl w:val="287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F5905"/>
    <w:multiLevelType w:val="multilevel"/>
    <w:tmpl w:val="C84E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564A1"/>
    <w:multiLevelType w:val="multilevel"/>
    <w:tmpl w:val="9946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584CCB"/>
    <w:multiLevelType w:val="multilevel"/>
    <w:tmpl w:val="76D6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9B62C9"/>
    <w:multiLevelType w:val="multilevel"/>
    <w:tmpl w:val="2FF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750C64"/>
    <w:multiLevelType w:val="multilevel"/>
    <w:tmpl w:val="33A83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701334"/>
    <w:multiLevelType w:val="multilevel"/>
    <w:tmpl w:val="A88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151031"/>
    <w:multiLevelType w:val="multilevel"/>
    <w:tmpl w:val="D0EE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314BBF"/>
    <w:multiLevelType w:val="multilevel"/>
    <w:tmpl w:val="3EFA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271687"/>
    <w:multiLevelType w:val="multilevel"/>
    <w:tmpl w:val="F21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DF4D96"/>
    <w:multiLevelType w:val="multilevel"/>
    <w:tmpl w:val="8A38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B84262"/>
    <w:multiLevelType w:val="multilevel"/>
    <w:tmpl w:val="DECE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401A65"/>
    <w:multiLevelType w:val="multilevel"/>
    <w:tmpl w:val="B5EC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66529E"/>
    <w:multiLevelType w:val="multilevel"/>
    <w:tmpl w:val="8DB6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5"/>
  </w:num>
  <w:num w:numId="5">
    <w:abstractNumId w:val="12"/>
  </w:num>
  <w:num w:numId="6">
    <w:abstractNumId w:val="0"/>
  </w:num>
  <w:num w:numId="7">
    <w:abstractNumId w:val="6"/>
  </w:num>
  <w:num w:numId="8">
    <w:abstractNumId w:val="13"/>
  </w:num>
  <w:num w:numId="9">
    <w:abstractNumId w:val="3"/>
  </w:num>
  <w:num w:numId="10">
    <w:abstractNumId w:val="8"/>
  </w:num>
  <w:num w:numId="11">
    <w:abstractNumId w:val="1"/>
  </w:num>
  <w:num w:numId="12">
    <w:abstractNumId w:val="10"/>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913"/>
    <w:rsid w:val="002A401F"/>
    <w:rsid w:val="00393C8B"/>
    <w:rsid w:val="003D0913"/>
    <w:rsid w:val="004603F6"/>
    <w:rsid w:val="009609E4"/>
    <w:rsid w:val="00A41F36"/>
    <w:rsid w:val="00A63974"/>
    <w:rsid w:val="00D84794"/>
    <w:rsid w:val="00F96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91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D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3D0913"/>
    <w:rPr>
      <w:rFonts w:ascii="Times New Roman" w:eastAsia="Times New Roman" w:hAnsi="Times New Roman" w:cs="Times New Roman"/>
      <w:sz w:val="24"/>
      <w:szCs w:val="24"/>
    </w:rPr>
  </w:style>
  <w:style w:type="character" w:styleId="Strong">
    <w:name w:val="Strong"/>
    <w:basedOn w:val="DefaultParagraphFont"/>
    <w:uiPriority w:val="22"/>
    <w:qFormat/>
    <w:rsid w:val="004603F6"/>
    <w:rPr>
      <w:b/>
      <w:bCs/>
    </w:rPr>
  </w:style>
  <w:style w:type="paragraph" w:styleId="BalloonText">
    <w:name w:val="Balloon Text"/>
    <w:basedOn w:val="Normal"/>
    <w:link w:val="BalloonTextChar"/>
    <w:uiPriority w:val="99"/>
    <w:semiHidden/>
    <w:unhideWhenUsed/>
    <w:rsid w:val="0046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179212">
      <w:bodyDiv w:val="1"/>
      <w:marLeft w:val="0"/>
      <w:marRight w:val="0"/>
      <w:marTop w:val="0"/>
      <w:marBottom w:val="0"/>
      <w:divBdr>
        <w:top w:val="none" w:sz="0" w:space="0" w:color="auto"/>
        <w:left w:val="none" w:sz="0" w:space="0" w:color="auto"/>
        <w:bottom w:val="none" w:sz="0" w:space="0" w:color="auto"/>
        <w:right w:val="none" w:sz="0" w:space="0" w:color="auto"/>
      </w:divBdr>
    </w:div>
    <w:div w:id="1398281556">
      <w:bodyDiv w:val="1"/>
      <w:marLeft w:val="0"/>
      <w:marRight w:val="0"/>
      <w:marTop w:val="0"/>
      <w:marBottom w:val="0"/>
      <w:divBdr>
        <w:top w:val="none" w:sz="0" w:space="0" w:color="auto"/>
        <w:left w:val="none" w:sz="0" w:space="0" w:color="auto"/>
        <w:bottom w:val="none" w:sz="0" w:space="0" w:color="auto"/>
        <w:right w:val="none" w:sz="0" w:space="0" w:color="auto"/>
      </w:divBdr>
    </w:div>
    <w:div w:id="16932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College of the Desert</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Hagopian</dc:creator>
  <cp:lastModifiedBy>Geoff Hagopian</cp:lastModifiedBy>
  <cp:revision>2</cp:revision>
  <dcterms:created xsi:type="dcterms:W3CDTF">2010-06-27T01:38:00Z</dcterms:created>
  <dcterms:modified xsi:type="dcterms:W3CDTF">2010-06-27T01:38:00Z</dcterms:modified>
</cp:coreProperties>
</file>